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660FE" w14:textId="1ACE6C27" w:rsidR="00023873" w:rsidRPr="007747F4" w:rsidRDefault="00023873" w:rsidP="00023873">
      <w:pPr>
        <w:pStyle w:val="Date"/>
        <w:spacing w:after="120" w:line="240" w:lineRule="auto"/>
        <w:jc w:val="right"/>
        <w:rPr>
          <w:rFonts w:ascii="Times New Roman" w:hAnsi="Times New Roman"/>
          <w:sz w:val="24"/>
          <w:szCs w:val="24"/>
        </w:rPr>
      </w:pPr>
      <w:r w:rsidRPr="007747F4">
        <w:rPr>
          <w:rFonts w:ascii="Times New Roman" w:hAnsi="Times New Roman"/>
          <w:sz w:val="24"/>
          <w:szCs w:val="24"/>
        </w:rPr>
        <w:fldChar w:fldCharType="begin"/>
      </w:r>
      <w:r w:rsidRPr="007747F4">
        <w:rPr>
          <w:rFonts w:ascii="Times New Roman" w:hAnsi="Times New Roman"/>
          <w:sz w:val="24"/>
          <w:szCs w:val="24"/>
        </w:rPr>
        <w:instrText xml:space="preserve"> DATE \@ "MMMM d, yyyy" </w:instrText>
      </w:r>
      <w:r w:rsidRPr="007747F4">
        <w:rPr>
          <w:rFonts w:ascii="Times New Roman" w:hAnsi="Times New Roman"/>
          <w:sz w:val="24"/>
          <w:szCs w:val="24"/>
        </w:rPr>
        <w:fldChar w:fldCharType="separate"/>
      </w:r>
      <w:r w:rsidR="00F17C26">
        <w:rPr>
          <w:rFonts w:ascii="Times New Roman" w:hAnsi="Times New Roman"/>
          <w:noProof/>
          <w:sz w:val="24"/>
          <w:szCs w:val="24"/>
        </w:rPr>
        <w:t>May 19, 2023</w:t>
      </w:r>
      <w:r w:rsidRPr="007747F4">
        <w:rPr>
          <w:rFonts w:ascii="Times New Roman" w:hAnsi="Times New Roman"/>
          <w:sz w:val="24"/>
          <w:szCs w:val="24"/>
        </w:rPr>
        <w:fldChar w:fldCharType="end"/>
      </w:r>
    </w:p>
    <w:p w14:paraId="0519D973" w14:textId="77777777" w:rsidR="00023873" w:rsidRPr="007747F4" w:rsidRDefault="00023873" w:rsidP="00023873">
      <w:pPr>
        <w:spacing w:after="120"/>
        <w:rPr>
          <w:rFonts w:ascii="Times New Roman" w:eastAsia="Times New Roman" w:hAnsi="Times New Roman" w:cs="Times New Roman"/>
          <w:spacing w:val="-5"/>
        </w:rPr>
      </w:pPr>
    </w:p>
    <w:p w14:paraId="20CFD0AA" w14:textId="77777777" w:rsidR="007971C9" w:rsidRPr="007747F4" w:rsidRDefault="007971C9" w:rsidP="007971C9">
      <w:pPr>
        <w:rPr>
          <w:rFonts w:ascii="Times New Roman" w:hAnsi="Times New Roman" w:cs="Times New Roman"/>
        </w:rPr>
      </w:pPr>
    </w:p>
    <w:p w14:paraId="381AB22C" w14:textId="77777777" w:rsidR="007747F4" w:rsidRPr="007747F4" w:rsidRDefault="007747F4" w:rsidP="007747F4">
      <w:pPr>
        <w:rPr>
          <w:rFonts w:ascii="Times New Roman" w:hAnsi="Times New Roman" w:cs="Times New Roman"/>
          <w:b/>
          <w:u w:val="single"/>
        </w:rPr>
      </w:pPr>
      <w:r w:rsidRPr="007747F4">
        <w:rPr>
          <w:rFonts w:ascii="Times New Roman" w:hAnsi="Times New Roman" w:cs="Times New Roman"/>
          <w:b/>
          <w:u w:val="single"/>
        </w:rPr>
        <w:t>RA Announcement</w:t>
      </w:r>
    </w:p>
    <w:p w14:paraId="733201E5" w14:textId="77777777" w:rsidR="007747F4" w:rsidRPr="007747F4" w:rsidRDefault="007747F4" w:rsidP="007747F4">
      <w:pPr>
        <w:rPr>
          <w:rFonts w:ascii="Times New Roman" w:hAnsi="Times New Roman" w:cs="Times New Roman"/>
        </w:rPr>
      </w:pPr>
    </w:p>
    <w:p w14:paraId="607FAC12" w14:textId="47697561" w:rsidR="007747F4" w:rsidRPr="007747F4" w:rsidRDefault="007747F4" w:rsidP="007747F4">
      <w:pPr>
        <w:rPr>
          <w:rFonts w:ascii="Times New Roman" w:hAnsi="Times New Roman" w:cs="Times New Roman"/>
        </w:rPr>
      </w:pPr>
      <w:r w:rsidRPr="007747F4">
        <w:rPr>
          <w:rFonts w:ascii="Times New Roman" w:hAnsi="Times New Roman" w:cs="Times New Roman"/>
        </w:rPr>
        <w:t xml:space="preserve">The Center for Education Data &amp; Research (CEDR) is </w:t>
      </w:r>
      <w:r>
        <w:rPr>
          <w:rFonts w:ascii="Times New Roman" w:hAnsi="Times New Roman" w:cs="Times New Roman"/>
        </w:rPr>
        <w:t xml:space="preserve">an education policy research center at the UW School of Social Work. We are </w:t>
      </w:r>
      <w:r w:rsidRPr="007747F4">
        <w:rPr>
          <w:rFonts w:ascii="Times New Roman" w:hAnsi="Times New Roman" w:cs="Times New Roman"/>
        </w:rPr>
        <w:t xml:space="preserve">seeking a Graduate Research Assistant to join our team this summer. More information about CEDR and our work can be found </w:t>
      </w:r>
      <w:hyperlink r:id="rId7" w:history="1">
        <w:r w:rsidRPr="007747F4">
          <w:rPr>
            <w:rStyle w:val="Hyperlink"/>
            <w:rFonts w:ascii="Times New Roman" w:hAnsi="Times New Roman" w:cs="Times New Roman"/>
          </w:rPr>
          <w:t>HERE</w:t>
        </w:r>
      </w:hyperlink>
      <w:r w:rsidRPr="007747F4">
        <w:rPr>
          <w:rFonts w:ascii="Times New Roman" w:hAnsi="Times New Roman" w:cs="Times New Roman"/>
        </w:rPr>
        <w:t xml:space="preserve">. The position would begin June 16 2023, with opportunities for 20-40 hours per week. Additional quarters of funding </w:t>
      </w:r>
      <w:r w:rsidR="001F3C45">
        <w:rPr>
          <w:rFonts w:ascii="Times New Roman" w:hAnsi="Times New Roman" w:cs="Times New Roman"/>
        </w:rPr>
        <w:t>are likely</w:t>
      </w:r>
      <w:r w:rsidRPr="007747F4">
        <w:rPr>
          <w:rFonts w:ascii="Times New Roman" w:hAnsi="Times New Roman" w:cs="Times New Roman"/>
        </w:rPr>
        <w:t xml:space="preserve"> available</w:t>
      </w:r>
      <w:r w:rsidR="001F3C45">
        <w:rPr>
          <w:rFonts w:ascii="Times New Roman" w:hAnsi="Times New Roman" w:cs="Times New Roman"/>
        </w:rPr>
        <w:t>, depending on fit</w:t>
      </w:r>
      <w:r w:rsidRPr="007747F4">
        <w:rPr>
          <w:rFonts w:ascii="Times New Roman" w:hAnsi="Times New Roman" w:cs="Times New Roman"/>
        </w:rPr>
        <w:t>.</w:t>
      </w:r>
    </w:p>
    <w:p w14:paraId="1CF90E60" w14:textId="77777777" w:rsidR="007747F4" w:rsidRPr="007747F4" w:rsidRDefault="007747F4" w:rsidP="007747F4">
      <w:pPr>
        <w:rPr>
          <w:rFonts w:ascii="Times New Roman" w:hAnsi="Times New Roman" w:cs="Times New Roman"/>
        </w:rPr>
      </w:pPr>
    </w:p>
    <w:p w14:paraId="19A93891" w14:textId="79D0A41E" w:rsidR="007747F4" w:rsidRPr="007747F4" w:rsidRDefault="007747F4" w:rsidP="007747F4">
      <w:pPr>
        <w:rPr>
          <w:rFonts w:ascii="Times New Roman" w:hAnsi="Times New Roman" w:cs="Times New Roman"/>
        </w:rPr>
      </w:pPr>
      <w:r w:rsidRPr="007747F4">
        <w:rPr>
          <w:rFonts w:ascii="Times New Roman" w:hAnsi="Times New Roman" w:cs="Times New Roman"/>
        </w:rPr>
        <w:t xml:space="preserve">The </w:t>
      </w:r>
      <w:r>
        <w:rPr>
          <w:rFonts w:ascii="Times New Roman" w:hAnsi="Times New Roman" w:cs="Times New Roman"/>
        </w:rPr>
        <w:t>RA</w:t>
      </w:r>
      <w:r w:rsidRPr="007747F4">
        <w:rPr>
          <w:rFonts w:ascii="Times New Roman" w:hAnsi="Times New Roman" w:cs="Times New Roman"/>
        </w:rPr>
        <w:t xml:space="preserve"> will work on </w:t>
      </w:r>
      <w:r>
        <w:rPr>
          <w:rFonts w:ascii="Times New Roman" w:hAnsi="Times New Roman" w:cs="Times New Roman"/>
        </w:rPr>
        <w:t xml:space="preserve">a range of </w:t>
      </w:r>
      <w:r w:rsidRPr="007747F4">
        <w:rPr>
          <w:rFonts w:ascii="Times New Roman" w:hAnsi="Times New Roman" w:cs="Times New Roman"/>
        </w:rPr>
        <w:t xml:space="preserve">projects </w:t>
      </w:r>
      <w:r>
        <w:rPr>
          <w:rFonts w:ascii="Times New Roman" w:hAnsi="Times New Roman" w:cs="Times New Roman"/>
        </w:rPr>
        <w:t>focused on</w:t>
      </w:r>
      <w:r w:rsidRPr="007747F4">
        <w:rPr>
          <w:rFonts w:ascii="Times New Roman" w:hAnsi="Times New Roman" w:cs="Times New Roman"/>
        </w:rPr>
        <w:t xml:space="preserve"> key education policy issues such as: impact of education programs in correctional facilities, analysis of long- and short-term outcomes of PK-12 students in Washington, labor market outcomes</w:t>
      </w:r>
      <w:r>
        <w:rPr>
          <w:rFonts w:ascii="Times New Roman" w:hAnsi="Times New Roman" w:cs="Times New Roman"/>
        </w:rPr>
        <w:t xml:space="preserve"> of students in different academic settings</w:t>
      </w:r>
      <w:r w:rsidRPr="007747F4">
        <w:rPr>
          <w:rFonts w:ascii="Times New Roman" w:hAnsi="Times New Roman" w:cs="Times New Roman"/>
        </w:rPr>
        <w:t xml:space="preserve"> (e.g., entry into postsecondary programs, workforce, etc.), and much more. </w:t>
      </w:r>
    </w:p>
    <w:p w14:paraId="0BEBD54A" w14:textId="77777777" w:rsidR="007747F4" w:rsidRPr="007747F4" w:rsidRDefault="007747F4" w:rsidP="007747F4">
      <w:pPr>
        <w:rPr>
          <w:rFonts w:ascii="Times New Roman" w:hAnsi="Times New Roman" w:cs="Times New Roman"/>
        </w:rPr>
      </w:pPr>
    </w:p>
    <w:p w14:paraId="71623DB7" w14:textId="690C4AE8" w:rsidR="007747F4" w:rsidRPr="007747F4" w:rsidRDefault="007747F4" w:rsidP="007747F4">
      <w:pPr>
        <w:rPr>
          <w:rFonts w:ascii="Times New Roman" w:hAnsi="Times New Roman" w:cs="Times New Roman"/>
        </w:rPr>
      </w:pPr>
      <w:r w:rsidRPr="007747F4">
        <w:rPr>
          <w:rFonts w:ascii="Times New Roman" w:hAnsi="Times New Roman" w:cs="Times New Roman"/>
        </w:rPr>
        <w:t xml:space="preserve">Under the direction of CEDR’s director, Dr. Dan Goldhaber, the RA will be assisting with the collection and cleaning of administrative longitudinal K12 data. The RA will also perform statistical and econometric analysis of data, as well as assist with dissemination of results (e.g., help prepare figures, tables, and slides). Lastly, the RA will likely have opportunities to contribute to academic journal articles and policy briefs.  </w:t>
      </w:r>
    </w:p>
    <w:p w14:paraId="60E67A68" w14:textId="77777777" w:rsidR="007747F4" w:rsidRPr="007747F4" w:rsidRDefault="007747F4" w:rsidP="007747F4">
      <w:pPr>
        <w:rPr>
          <w:rFonts w:ascii="Times New Roman" w:hAnsi="Times New Roman" w:cs="Times New Roman"/>
        </w:rPr>
      </w:pPr>
    </w:p>
    <w:p w14:paraId="04F2DB66" w14:textId="77777777" w:rsidR="007747F4" w:rsidRPr="007747F4" w:rsidRDefault="007747F4" w:rsidP="007747F4">
      <w:pPr>
        <w:rPr>
          <w:rFonts w:ascii="Times New Roman" w:hAnsi="Times New Roman" w:cs="Times New Roman"/>
        </w:rPr>
      </w:pPr>
      <w:r w:rsidRPr="007747F4">
        <w:rPr>
          <w:rFonts w:ascii="Times New Roman" w:hAnsi="Times New Roman" w:cs="Times New Roman"/>
        </w:rPr>
        <w:t>We are looking for applicants who have a strong quantitative background with experience in a statistical programming language, preferably Stata, though other programs (e.g., R and SAS) are acceptable.</w:t>
      </w:r>
    </w:p>
    <w:p w14:paraId="73D795F1" w14:textId="77777777" w:rsidR="007747F4" w:rsidRPr="007747F4" w:rsidRDefault="007747F4" w:rsidP="007747F4">
      <w:pPr>
        <w:rPr>
          <w:rFonts w:ascii="Times New Roman" w:hAnsi="Times New Roman" w:cs="Times New Roman"/>
        </w:rPr>
      </w:pPr>
    </w:p>
    <w:p w14:paraId="30A0401A" w14:textId="77777777" w:rsidR="007747F4" w:rsidRPr="007747F4" w:rsidRDefault="007747F4" w:rsidP="007747F4">
      <w:pPr>
        <w:rPr>
          <w:rFonts w:ascii="Times New Roman" w:hAnsi="Times New Roman" w:cs="Times New Roman"/>
        </w:rPr>
      </w:pPr>
      <w:r w:rsidRPr="007747F4">
        <w:rPr>
          <w:rFonts w:ascii="Times New Roman" w:hAnsi="Times New Roman" w:cs="Times New Roman"/>
        </w:rPr>
        <w:t>Please send a cover letter, CV, and contact information for three professional references to cedr@uw.edu.</w:t>
      </w:r>
    </w:p>
    <w:p w14:paraId="0EC80189" w14:textId="77777777" w:rsidR="007747F4" w:rsidRPr="007747F4" w:rsidRDefault="007747F4" w:rsidP="007747F4">
      <w:pPr>
        <w:rPr>
          <w:rFonts w:ascii="Times New Roman" w:hAnsi="Times New Roman" w:cs="Times New Roman"/>
        </w:rPr>
      </w:pPr>
    </w:p>
    <w:p w14:paraId="39F8310A" w14:textId="29EFA150" w:rsidR="00503211" w:rsidRPr="007747F4" w:rsidRDefault="007747F4" w:rsidP="007747F4">
      <w:pPr>
        <w:rPr>
          <w:rFonts w:ascii="Times New Roman" w:hAnsi="Times New Roman" w:cs="Times New Roman"/>
        </w:rPr>
      </w:pPr>
      <w:r w:rsidRPr="007747F4">
        <w:rPr>
          <w:rFonts w:ascii="Times New Roman" w:hAnsi="Times New Roman" w:cs="Times New Roman"/>
        </w:rPr>
        <w:t>The work schedule in the CEDR office is flexible, and there will be opportunities for remote work. However, some projects will entail working at our office located in Wallingford but easily accessed from the UW via the Burke Gilman trail or bus route 31 or 32.</w:t>
      </w:r>
    </w:p>
    <w:sectPr w:rsidR="00503211" w:rsidRPr="007747F4" w:rsidSect="008D1239">
      <w:headerReference w:type="default" r:id="rId8"/>
      <w:footerReference w:type="default" r:id="rId9"/>
      <w:pgSz w:w="12240" w:h="15840"/>
      <w:pgMar w:top="1440" w:right="1800" w:bottom="1440" w:left="180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FB95B" w14:textId="77777777" w:rsidR="00EA18BF" w:rsidRDefault="00EA18BF" w:rsidP="00171325">
      <w:r>
        <w:separator/>
      </w:r>
    </w:p>
  </w:endnote>
  <w:endnote w:type="continuationSeparator" w:id="0">
    <w:p w14:paraId="7EEEF059" w14:textId="77777777" w:rsidR="00EA18BF" w:rsidRDefault="00EA18BF" w:rsidP="0017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29EA" w14:textId="3014B2C7" w:rsidR="00171325" w:rsidRDefault="00D133F4" w:rsidP="00171325">
    <w:pPr>
      <w:pStyle w:val="Footer"/>
      <w:ind w:hanging="990"/>
    </w:pPr>
    <w:r w:rsidRPr="003A6613">
      <w:rPr>
        <w:rFonts w:ascii="Arial" w:hAnsi="Arial" w:cs="Arial"/>
        <w:noProof/>
        <w:sz w:val="22"/>
        <w:szCs w:val="22"/>
      </w:rPr>
      <w:drawing>
        <wp:anchor distT="0" distB="0" distL="114300" distR="114300" simplePos="0" relativeHeight="251659264" behindDoc="0" locked="0" layoutInCell="1" allowOverlap="1" wp14:anchorId="251B5B87" wp14:editId="56E3CACA">
          <wp:simplePos x="0" y="0"/>
          <wp:positionH relativeFrom="margin">
            <wp:posOffset>0</wp:posOffset>
          </wp:positionH>
          <wp:positionV relativeFrom="margin">
            <wp:posOffset>7358380</wp:posOffset>
          </wp:positionV>
          <wp:extent cx="3773170" cy="771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DR letterhead footer (new 11.15.2018).png"/>
                  <pic:cNvPicPr/>
                </pic:nvPicPr>
                <pic:blipFill>
                  <a:blip r:embed="rId1"/>
                  <a:stretch>
                    <a:fillRect/>
                  </a:stretch>
                </pic:blipFill>
                <pic:spPr>
                  <a:xfrm>
                    <a:off x="0" y="0"/>
                    <a:ext cx="3773170" cy="7715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DF5F7" w14:textId="77777777" w:rsidR="00EA18BF" w:rsidRDefault="00EA18BF" w:rsidP="00171325">
      <w:r>
        <w:separator/>
      </w:r>
    </w:p>
  </w:footnote>
  <w:footnote w:type="continuationSeparator" w:id="0">
    <w:p w14:paraId="2D40716E" w14:textId="77777777" w:rsidR="00EA18BF" w:rsidRDefault="00EA18BF" w:rsidP="00171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3749" w14:textId="77777777" w:rsidR="00171325" w:rsidRDefault="00171325" w:rsidP="00171325">
    <w:pPr>
      <w:pStyle w:val="Header"/>
      <w:ind w:hanging="990"/>
    </w:pPr>
    <w:r>
      <w:rPr>
        <w:noProof/>
      </w:rPr>
      <w:drawing>
        <wp:inline distT="0" distB="0" distL="0" distR="0" wp14:anchorId="7D7A506D" wp14:editId="586C4DE6">
          <wp:extent cx="1769533" cy="13763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R_teal_cmyk.pdf"/>
                  <pic:cNvPicPr/>
                </pic:nvPicPr>
                <pic:blipFill>
                  <a:blip r:embed="rId1">
                    <a:extLst>
                      <a:ext uri="{28A0092B-C50C-407E-A947-70E740481C1C}">
                        <a14:useLocalDpi xmlns:a14="http://schemas.microsoft.com/office/drawing/2010/main" val="0"/>
                      </a:ext>
                    </a:extLst>
                  </a:blip>
                  <a:stretch>
                    <a:fillRect/>
                  </a:stretch>
                </pic:blipFill>
                <pic:spPr>
                  <a:xfrm>
                    <a:off x="0" y="0"/>
                    <a:ext cx="1769533" cy="13763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7466A"/>
    <w:multiLevelType w:val="hybridMultilevel"/>
    <w:tmpl w:val="2B14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323262"/>
    <w:multiLevelType w:val="hybridMultilevel"/>
    <w:tmpl w:val="2D988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3335EE"/>
    <w:multiLevelType w:val="hybridMultilevel"/>
    <w:tmpl w:val="714AAFAE"/>
    <w:lvl w:ilvl="0" w:tplc="16646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3C64F7"/>
    <w:multiLevelType w:val="hybridMultilevel"/>
    <w:tmpl w:val="6298C222"/>
    <w:lvl w:ilvl="0" w:tplc="0AA24414">
      <w:start w:val="1"/>
      <w:numFmt w:val="bullet"/>
      <w:lvlText w:val=""/>
      <w:lvlJc w:val="left"/>
      <w:pPr>
        <w:ind w:left="720" w:hanging="360"/>
      </w:pPr>
      <w:rPr>
        <w:rFonts w:ascii="Symbol" w:hAnsi="Symbol" w:hint="default"/>
      </w:rPr>
    </w:lvl>
    <w:lvl w:ilvl="1" w:tplc="2E084FFC">
      <w:start w:val="1"/>
      <w:numFmt w:val="bullet"/>
      <w:lvlText w:val="o"/>
      <w:lvlJc w:val="left"/>
      <w:pPr>
        <w:ind w:left="1440" w:hanging="360"/>
      </w:pPr>
      <w:rPr>
        <w:rFonts w:ascii="Courier New" w:hAnsi="Courier New" w:cs="Courier New" w:hint="default"/>
      </w:rPr>
    </w:lvl>
    <w:lvl w:ilvl="2" w:tplc="EEDE45CA">
      <w:start w:val="1"/>
      <w:numFmt w:val="bullet"/>
      <w:lvlText w:val=""/>
      <w:lvlJc w:val="left"/>
      <w:pPr>
        <w:ind w:left="2160" w:hanging="360"/>
      </w:pPr>
      <w:rPr>
        <w:rFonts w:ascii="Wingdings" w:hAnsi="Wingdings" w:hint="default"/>
      </w:rPr>
    </w:lvl>
    <w:lvl w:ilvl="3" w:tplc="DC263C64">
      <w:start w:val="1"/>
      <w:numFmt w:val="bullet"/>
      <w:lvlText w:val=""/>
      <w:lvlJc w:val="left"/>
      <w:pPr>
        <w:ind w:left="2880" w:hanging="360"/>
      </w:pPr>
      <w:rPr>
        <w:rFonts w:ascii="Symbol" w:hAnsi="Symbol" w:hint="default"/>
      </w:rPr>
    </w:lvl>
    <w:lvl w:ilvl="4" w:tplc="3AE4B944">
      <w:start w:val="1"/>
      <w:numFmt w:val="bullet"/>
      <w:lvlText w:val="o"/>
      <w:lvlJc w:val="left"/>
      <w:pPr>
        <w:ind w:left="3600" w:hanging="360"/>
      </w:pPr>
      <w:rPr>
        <w:rFonts w:ascii="Courier New" w:hAnsi="Courier New" w:cs="Courier New" w:hint="default"/>
      </w:rPr>
    </w:lvl>
    <w:lvl w:ilvl="5" w:tplc="12EE8AF4">
      <w:start w:val="1"/>
      <w:numFmt w:val="bullet"/>
      <w:lvlText w:val=""/>
      <w:lvlJc w:val="left"/>
      <w:pPr>
        <w:ind w:left="4320" w:hanging="360"/>
      </w:pPr>
      <w:rPr>
        <w:rFonts w:ascii="Wingdings" w:hAnsi="Wingdings" w:hint="default"/>
      </w:rPr>
    </w:lvl>
    <w:lvl w:ilvl="6" w:tplc="1B3079C6">
      <w:start w:val="1"/>
      <w:numFmt w:val="bullet"/>
      <w:lvlText w:val=""/>
      <w:lvlJc w:val="left"/>
      <w:pPr>
        <w:ind w:left="5040" w:hanging="360"/>
      </w:pPr>
      <w:rPr>
        <w:rFonts w:ascii="Symbol" w:hAnsi="Symbol" w:hint="default"/>
      </w:rPr>
    </w:lvl>
    <w:lvl w:ilvl="7" w:tplc="182221E4">
      <w:start w:val="1"/>
      <w:numFmt w:val="bullet"/>
      <w:lvlText w:val="o"/>
      <w:lvlJc w:val="left"/>
      <w:pPr>
        <w:ind w:left="5760" w:hanging="360"/>
      </w:pPr>
      <w:rPr>
        <w:rFonts w:ascii="Courier New" w:hAnsi="Courier New" w:cs="Courier New" w:hint="default"/>
      </w:rPr>
    </w:lvl>
    <w:lvl w:ilvl="8" w:tplc="8654BE64">
      <w:start w:val="1"/>
      <w:numFmt w:val="bullet"/>
      <w:lvlText w:val=""/>
      <w:lvlJc w:val="left"/>
      <w:pPr>
        <w:ind w:left="6480" w:hanging="360"/>
      </w:pPr>
      <w:rPr>
        <w:rFonts w:ascii="Wingdings" w:hAnsi="Wingdings" w:hint="default"/>
      </w:rPr>
    </w:lvl>
  </w:abstractNum>
  <w:num w:numId="1" w16cid:durableId="918098084">
    <w:abstractNumId w:val="0"/>
  </w:num>
  <w:num w:numId="2" w16cid:durableId="65764368">
    <w:abstractNumId w:val="1"/>
  </w:num>
  <w:num w:numId="3" w16cid:durableId="2092852908">
    <w:abstractNumId w:val="2"/>
  </w:num>
  <w:num w:numId="4" w16cid:durableId="9472774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325"/>
    <w:rsid w:val="00023873"/>
    <w:rsid w:val="00034D22"/>
    <w:rsid w:val="000547F7"/>
    <w:rsid w:val="00101FBB"/>
    <w:rsid w:val="001103A1"/>
    <w:rsid w:val="00135527"/>
    <w:rsid w:val="00166DE8"/>
    <w:rsid w:val="00171325"/>
    <w:rsid w:val="001F3C45"/>
    <w:rsid w:val="00206BEC"/>
    <w:rsid w:val="00235F97"/>
    <w:rsid w:val="002766CB"/>
    <w:rsid w:val="002B176A"/>
    <w:rsid w:val="00322D03"/>
    <w:rsid w:val="00366F93"/>
    <w:rsid w:val="00390D10"/>
    <w:rsid w:val="003A6613"/>
    <w:rsid w:val="00421B4F"/>
    <w:rsid w:val="004C24FB"/>
    <w:rsid w:val="00503211"/>
    <w:rsid w:val="00741168"/>
    <w:rsid w:val="00754EE8"/>
    <w:rsid w:val="007747F4"/>
    <w:rsid w:val="007971C9"/>
    <w:rsid w:val="007D1EEF"/>
    <w:rsid w:val="008669A8"/>
    <w:rsid w:val="008D1239"/>
    <w:rsid w:val="00912C96"/>
    <w:rsid w:val="009533C7"/>
    <w:rsid w:val="009D6478"/>
    <w:rsid w:val="00B47928"/>
    <w:rsid w:val="00BC7A7D"/>
    <w:rsid w:val="00C06C82"/>
    <w:rsid w:val="00C348CC"/>
    <w:rsid w:val="00D133F4"/>
    <w:rsid w:val="00D563C8"/>
    <w:rsid w:val="00EA18BF"/>
    <w:rsid w:val="00EF54BB"/>
    <w:rsid w:val="00F17C26"/>
    <w:rsid w:val="00FF792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4DE0B5"/>
  <w15:docId w15:val="{C75AABEF-B6C1-4293-AFB4-F15A57C1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325"/>
    <w:pPr>
      <w:tabs>
        <w:tab w:val="center" w:pos="4320"/>
        <w:tab w:val="right" w:pos="8640"/>
      </w:tabs>
    </w:pPr>
  </w:style>
  <w:style w:type="character" w:customStyle="1" w:styleId="HeaderChar">
    <w:name w:val="Header Char"/>
    <w:basedOn w:val="DefaultParagraphFont"/>
    <w:link w:val="Header"/>
    <w:uiPriority w:val="99"/>
    <w:rsid w:val="00171325"/>
  </w:style>
  <w:style w:type="paragraph" w:styleId="Footer">
    <w:name w:val="footer"/>
    <w:basedOn w:val="Normal"/>
    <w:link w:val="FooterChar"/>
    <w:uiPriority w:val="99"/>
    <w:unhideWhenUsed/>
    <w:rsid w:val="00171325"/>
    <w:pPr>
      <w:tabs>
        <w:tab w:val="center" w:pos="4320"/>
        <w:tab w:val="right" w:pos="8640"/>
      </w:tabs>
    </w:pPr>
  </w:style>
  <w:style w:type="character" w:customStyle="1" w:styleId="FooterChar">
    <w:name w:val="Footer Char"/>
    <w:basedOn w:val="DefaultParagraphFont"/>
    <w:link w:val="Footer"/>
    <w:uiPriority w:val="99"/>
    <w:rsid w:val="00171325"/>
  </w:style>
  <w:style w:type="paragraph" w:styleId="BalloonText">
    <w:name w:val="Balloon Text"/>
    <w:basedOn w:val="Normal"/>
    <w:link w:val="BalloonTextChar"/>
    <w:uiPriority w:val="99"/>
    <w:semiHidden/>
    <w:unhideWhenUsed/>
    <w:rsid w:val="001713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1325"/>
    <w:rPr>
      <w:rFonts w:ascii="Lucida Grande" w:hAnsi="Lucida Grande" w:cs="Lucida Grande"/>
      <w:sz w:val="18"/>
      <w:szCs w:val="18"/>
    </w:rPr>
  </w:style>
  <w:style w:type="paragraph" w:styleId="ListParagraph">
    <w:name w:val="List Paragraph"/>
    <w:basedOn w:val="Normal"/>
    <w:uiPriority w:val="34"/>
    <w:qFormat/>
    <w:rsid w:val="00034D22"/>
    <w:pPr>
      <w:ind w:left="720"/>
      <w:contextualSpacing/>
    </w:pPr>
  </w:style>
  <w:style w:type="paragraph" w:styleId="BodyText">
    <w:name w:val="Body Text"/>
    <w:basedOn w:val="Normal"/>
    <w:link w:val="BodyTextChar"/>
    <w:rsid w:val="00023873"/>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023873"/>
    <w:rPr>
      <w:rFonts w:ascii="Arial" w:eastAsia="Times New Roman" w:hAnsi="Arial" w:cs="Times New Roman"/>
      <w:spacing w:val="-5"/>
      <w:sz w:val="20"/>
      <w:szCs w:val="20"/>
    </w:rPr>
  </w:style>
  <w:style w:type="paragraph" w:styleId="Date">
    <w:name w:val="Date"/>
    <w:basedOn w:val="Normal"/>
    <w:next w:val="Normal"/>
    <w:link w:val="DateChar"/>
    <w:rsid w:val="00023873"/>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023873"/>
    <w:rPr>
      <w:rFonts w:ascii="Arial" w:eastAsia="Times New Roman" w:hAnsi="Arial" w:cs="Times New Roman"/>
      <w:spacing w:val="-5"/>
      <w:sz w:val="20"/>
      <w:szCs w:val="20"/>
    </w:rPr>
  </w:style>
  <w:style w:type="paragraph" w:customStyle="1" w:styleId="Default">
    <w:name w:val="Default"/>
    <w:rsid w:val="003A6613"/>
    <w:pPr>
      <w:autoSpaceDE w:val="0"/>
      <w:autoSpaceDN w:val="0"/>
      <w:adjustRightInd w:val="0"/>
    </w:pPr>
    <w:rPr>
      <w:rFonts w:ascii="Times New Roman" w:eastAsiaTheme="minorHAnsi" w:hAnsi="Times New Roman" w:cs="Times New Roman"/>
      <w:color w:val="000000"/>
    </w:rPr>
  </w:style>
  <w:style w:type="character" w:styleId="Hyperlink">
    <w:name w:val="Hyperlink"/>
    <w:basedOn w:val="DefaultParagraphFont"/>
    <w:uiPriority w:val="99"/>
    <w:unhideWhenUsed/>
    <w:rsid w:val="007747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ed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UW-CRPE</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Chamberlain</dc:creator>
  <cp:lastModifiedBy>Isaiah Wright</cp:lastModifiedBy>
  <cp:revision>2</cp:revision>
  <dcterms:created xsi:type="dcterms:W3CDTF">2023-05-19T17:08:00Z</dcterms:created>
  <dcterms:modified xsi:type="dcterms:W3CDTF">2023-05-19T17:08:00Z</dcterms:modified>
</cp:coreProperties>
</file>